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61" w:rsidRPr="00BE00D5" w:rsidRDefault="00DF1B5E" w:rsidP="00DF1B5E">
      <w:pPr>
        <w:jc w:val="center"/>
        <w:rPr>
          <w:lang w:val="ru-RU"/>
        </w:rPr>
        <w:sectPr w:rsidR="00292D61" w:rsidRPr="00BE00D5">
          <w:pgSz w:w="11900" w:h="16840"/>
          <w:pgMar w:top="298" w:right="870" w:bottom="296" w:left="1440" w:header="720" w:footer="720" w:gutter="0"/>
          <w:cols w:space="720" w:equalWidth="0">
            <w:col w:w="959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4536440" cy="6240780"/>
            <wp:effectExtent l="19050" t="0" r="0" b="0"/>
            <wp:docPr id="2" name="Рисунок 1" descr="E:\Documents and Settings\Учитель\Рабочий стол\скан тит\Тит Музыка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Музыка 2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62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61" w:rsidRPr="00BE00D5" w:rsidRDefault="00292D61">
      <w:pPr>
        <w:autoSpaceDE w:val="0"/>
        <w:autoSpaceDN w:val="0"/>
        <w:spacing w:after="78" w:line="220" w:lineRule="exact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86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2C2FCE" w:rsidRPr="00BE00D5" w:rsidRDefault="002C2FCE" w:rsidP="002C2FCE">
      <w:pPr>
        <w:autoSpaceDE w:val="0"/>
        <w:autoSpaceDN w:val="0"/>
        <w:spacing w:after="0" w:line="286" w:lineRule="auto"/>
        <w:ind w:firstLine="180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92D61" w:rsidRPr="00BE00D5" w:rsidRDefault="00BE00D5" w:rsidP="002C2FCE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292D61" w:rsidRPr="00BE00D5" w:rsidRDefault="00BE00D5" w:rsidP="002C2FCE">
      <w:pPr>
        <w:autoSpaceDE w:val="0"/>
        <w:autoSpaceDN w:val="0"/>
        <w:spacing w:after="0" w:line="286" w:lineRule="auto"/>
        <w:ind w:firstLine="72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92D61" w:rsidRPr="00BE00D5" w:rsidRDefault="00BE00D5" w:rsidP="002C2FCE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292D61" w:rsidRDefault="00BE00D5" w:rsidP="002C2FCE">
      <w:pPr>
        <w:autoSpaceDE w:val="0"/>
        <w:autoSpaceDN w:val="0"/>
        <w:spacing w:after="0" w:line="281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292D61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</w:t>
      </w:r>
      <w:r w:rsidR="002C2FCE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сполнения музыки формируется эмоциональная осознанность, рефлексивная установка личности в целом.</w:t>
      </w:r>
    </w:p>
    <w:p w:rsidR="00292D61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особенностей,элементов музыкального языка, композиционных принципов.</w:t>
      </w:r>
    </w:p>
    <w:p w:rsidR="002C2FCE" w:rsidRPr="00BE00D5" w:rsidRDefault="002C2FCE" w:rsidP="002C2FCE">
      <w:pPr>
        <w:autoSpaceDE w:val="0"/>
        <w:autoSpaceDN w:val="0"/>
        <w:spacing w:after="0"/>
        <w:ind w:firstLine="720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92D61" w:rsidRPr="00BE00D5" w:rsidRDefault="00BE00D5" w:rsidP="002C2FCE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92D61" w:rsidRPr="00BE00D5" w:rsidRDefault="00BE00D5" w:rsidP="002C2FCE">
      <w:pPr>
        <w:autoSpaceDE w:val="0"/>
        <w:autoSpaceDN w:val="0"/>
        <w:spacing w:after="0" w:line="283" w:lineRule="auto"/>
        <w:ind w:firstLine="72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="002C2FCE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BE00D5">
        <w:rPr>
          <w:lang w:val="ru-RU"/>
        </w:rPr>
        <w:br/>
      </w: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BE00D5">
        <w:rPr>
          <w:lang w:val="ru-RU"/>
        </w:rPr>
        <w:br/>
      </w: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2C2FCE" w:rsidRDefault="00BE00D5" w:rsidP="002C2FCE">
      <w:pPr>
        <w:autoSpaceDE w:val="0"/>
        <w:autoSpaceDN w:val="0"/>
        <w:spacing w:after="0" w:line="262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</w:p>
    <w:p w:rsidR="00292D61" w:rsidRPr="00BE00D5" w:rsidRDefault="00BE00D5" w:rsidP="002C2FCE">
      <w:pPr>
        <w:autoSpaceDE w:val="0"/>
        <w:autoSpaceDN w:val="0"/>
        <w:spacing w:after="0" w:line="262" w:lineRule="auto"/>
        <w:ind w:left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292D61" w:rsidRPr="00BE00D5" w:rsidRDefault="00BE00D5" w:rsidP="002C2FCE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292D61" w:rsidRPr="00BE00D5" w:rsidRDefault="00BE00D5" w:rsidP="002C2FCE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</w:p>
    <w:p w:rsidR="00292D61" w:rsidRPr="00BE00D5" w:rsidRDefault="002C2FCE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2C2FCE" w:rsidRPr="00BE00D5" w:rsidRDefault="002C2FCE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</w:p>
    <w:p w:rsidR="002C2FCE" w:rsidRDefault="00BE00D5" w:rsidP="002C2FCE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</w:p>
    <w:p w:rsidR="00292D61" w:rsidRPr="00BE00D5" w:rsidRDefault="00BE00D5" w:rsidP="002C2FCE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292D61" w:rsidRPr="00BE00D5" w:rsidRDefault="00BE00D5" w:rsidP="002C2FCE">
      <w:pPr>
        <w:autoSpaceDE w:val="0"/>
        <w:autoSpaceDN w:val="0"/>
        <w:spacing w:after="0"/>
        <w:ind w:firstLine="720"/>
        <w:jc w:val="both"/>
        <w:rPr>
          <w:lang w:val="ru-RU"/>
        </w:rPr>
      </w:pP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292D61" w:rsidRPr="00BE00D5" w:rsidRDefault="00292D61" w:rsidP="002C2FCE">
      <w:pPr>
        <w:spacing w:after="0"/>
        <w:jc w:val="both"/>
        <w:rPr>
          <w:lang w:val="ru-RU"/>
        </w:rPr>
        <w:sectPr w:rsidR="00292D61" w:rsidRPr="00BE00D5" w:rsidSect="002C2FCE">
          <w:pgSz w:w="11900" w:h="16840"/>
          <w:pgMar w:top="292" w:right="890" w:bottom="568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292D61" w:rsidRPr="00BE00D5" w:rsidRDefault="00292D61" w:rsidP="002C2FCE">
      <w:pPr>
        <w:autoSpaceDE w:val="0"/>
        <w:autoSpaceDN w:val="0"/>
        <w:spacing w:after="0" w:line="220" w:lineRule="exact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Танцы, игры и веселье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 России — главный музыкальный символ нашей страны. Традиции исполнения Гимна России.Другие гимны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времени 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Музыка — временно́е искусство. Погружение в поток музыкального звучания. Музыкальные образы движения, изменения и развития</w:t>
      </w:r>
    </w:p>
    <w:p w:rsidR="002C2FCE" w:rsidRPr="00BE00D5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Мотив, музыкальная фраза. Поступенное, плавное движение мелодии, скачки. Мелодический рисунок.</w:t>
      </w:r>
    </w:p>
    <w:p w:rsid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Сопровождение </w:t>
      </w:r>
    </w:p>
    <w:p w:rsidR="00292D61" w:rsidRPr="00BE00D5" w:rsidRDefault="00BE00D5" w:rsidP="002C2FCE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:rsid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Песня </w:t>
      </w:r>
    </w:p>
    <w:p w:rsidR="00292D61" w:rsidRPr="00BE00D5" w:rsidRDefault="00BE00D5" w:rsidP="002C2FCE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Куплетная форма. Запев, припев.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="002C2FCE">
        <w:rPr>
          <w:lang w:val="ru-RU"/>
        </w:rPr>
        <w:br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="002C2FCE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</w:p>
    <w:p w:rsidR="00292D61" w:rsidRP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="002C2FCE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Музыкальный язык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Лад </w:t>
      </w:r>
      <w:r w:rsidR="002C2FCE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Понятие лада. Семиступенные лады мажор и минор. Краска звучания. Ступеневый состав</w:t>
      </w:r>
    </w:p>
    <w:p w:rsidR="002C2FCE" w:rsidRPr="002C2FCE" w:rsidRDefault="002C2FCE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</w:p>
    <w:p w:rsid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«КЛАССИЧЕСКАЯ МУЗЫКА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292D61" w:rsidRPr="00BE00D5" w:rsidRDefault="00BE00D5" w:rsidP="002C2FCE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 Песня, танец, марш.</w:t>
      </w:r>
    </w:p>
    <w:p w:rsidR="00292D61" w:rsidRPr="00BE00D5" w:rsidRDefault="00BE00D5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Фортепиано.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292D61" w:rsidRPr="00BE00D5" w:rsidRDefault="00292D61" w:rsidP="002C2FCE">
      <w:pPr>
        <w:spacing w:after="0"/>
        <w:jc w:val="both"/>
        <w:rPr>
          <w:lang w:val="ru-RU"/>
        </w:rPr>
        <w:sectPr w:rsidR="00292D61" w:rsidRPr="00BE00D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D61" w:rsidRPr="00BE00D5" w:rsidRDefault="00292D61" w:rsidP="002C2FCE">
      <w:pPr>
        <w:autoSpaceDE w:val="0"/>
        <w:autoSpaceDN w:val="0"/>
        <w:spacing w:after="0" w:line="220" w:lineRule="exact"/>
        <w:jc w:val="both"/>
        <w:rPr>
          <w:lang w:val="ru-RU"/>
        </w:rPr>
      </w:pPr>
    </w:p>
    <w:p w:rsidR="00292D61" w:rsidRPr="00BE00D5" w:rsidRDefault="00BE00D5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92D61" w:rsidRPr="00BE00D5" w:rsidRDefault="00BE00D5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Программная музыка.</w:t>
      </w:r>
    </w:p>
    <w:p w:rsidR="00292D61" w:rsidRPr="00BE00D5" w:rsidRDefault="00BE00D5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:rsid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</w:p>
    <w:p w:rsidR="00292D61" w:rsidRPr="00BE00D5" w:rsidRDefault="00BE00D5" w:rsidP="002C2FCE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</w:p>
    <w:p w:rsidR="00292D61" w:rsidRP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композиторов.</w:t>
      </w:r>
    </w:p>
    <w:p w:rsidR="002C2FCE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</w:p>
    <w:p w:rsidR="00292D61" w:rsidRPr="00BE00D5" w:rsidRDefault="002C2FCE" w:rsidP="002C2FCE">
      <w:pPr>
        <w:autoSpaceDE w:val="0"/>
        <w:autoSpaceDN w:val="0"/>
        <w:spacing w:after="0" w:line="262" w:lineRule="auto"/>
        <w:jc w:val="both"/>
        <w:rPr>
          <w:lang w:val="ru-RU"/>
        </w:rPr>
      </w:pPr>
      <w:r>
        <w:rPr>
          <w:lang w:val="ru-RU"/>
        </w:rPr>
        <w:t>Т</w:t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ворчество выдающихся отечественных композиторов.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Мастерство исполнителя 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2C2FCE" w:rsidRPr="00BE00D5" w:rsidRDefault="002C2FCE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 МУЗЫКА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2C2FCE" w:rsidRPr="002C2FCE" w:rsidRDefault="002C2FCE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="002C2FCE">
        <w:rPr>
          <w:lang w:val="ru-RU"/>
        </w:rPr>
        <w:br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в творчестве профессиональных музыкантов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2C2FCE" w:rsidRPr="00BE00D5" w:rsidRDefault="002C2FCE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ТЕАТРА И КИНО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 w:rsidRPr="00BE00D5">
        <w:rPr>
          <w:lang w:val="ru-RU"/>
        </w:rPr>
        <w:tab/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 оперы и балета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="002C2FCE">
        <w:rPr>
          <w:lang w:val="ru-RU"/>
        </w:rPr>
        <w:br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292D61" w:rsidRPr="00BE00D5" w:rsidRDefault="00292D61" w:rsidP="002C2FCE">
      <w:pPr>
        <w:spacing w:after="0"/>
        <w:jc w:val="both"/>
        <w:rPr>
          <w:lang w:val="ru-RU"/>
        </w:rPr>
        <w:sectPr w:rsidR="00292D61" w:rsidRPr="00BE00D5">
          <w:pgSz w:w="11900" w:h="16840"/>
          <w:pgMar w:top="298" w:right="686" w:bottom="7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92D61" w:rsidRPr="00BE00D5" w:rsidRDefault="00292D61" w:rsidP="002C2FCE">
      <w:pPr>
        <w:autoSpaceDE w:val="0"/>
        <w:autoSpaceDN w:val="0"/>
        <w:spacing w:after="0" w:line="220" w:lineRule="exact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="002C2FCE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2C2FCE" w:rsidRPr="00BE00D5" w:rsidRDefault="002C2FCE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="002C2FCE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BE00D5">
        <w:rPr>
          <w:lang w:val="ru-RU"/>
        </w:rPr>
        <w:br/>
      </w: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C2FCE" w:rsidRDefault="00BE00D5" w:rsidP="002C2FCE">
      <w:pPr>
        <w:autoSpaceDE w:val="0"/>
        <w:autoSpaceDN w:val="0"/>
        <w:spacing w:after="0" w:line="262" w:lineRule="auto"/>
        <w:ind w:left="18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292D61" w:rsidRDefault="00BE00D5" w:rsidP="002C2FCE">
      <w:pPr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2C2FCE" w:rsidRPr="00BE00D5" w:rsidRDefault="002C2FCE" w:rsidP="002C2FCE">
      <w:pPr>
        <w:autoSpaceDE w:val="0"/>
        <w:autoSpaceDN w:val="0"/>
        <w:spacing w:after="0" w:line="262" w:lineRule="auto"/>
        <w:jc w:val="both"/>
        <w:rPr>
          <w:lang w:val="ru-RU"/>
        </w:rPr>
      </w:pPr>
    </w:p>
    <w:p w:rsidR="00292D61" w:rsidRDefault="00BE00D5" w:rsidP="002C2FC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C2FCE" w:rsidRPr="00BE00D5" w:rsidRDefault="002C2FCE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292D61" w:rsidRPr="002C2FCE" w:rsidRDefault="00BE00D5" w:rsidP="002C2F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292D61" w:rsidRPr="00BE00D5" w:rsidRDefault="00292D61" w:rsidP="002C2FCE">
      <w:pPr>
        <w:spacing w:after="0"/>
        <w:jc w:val="both"/>
        <w:rPr>
          <w:lang w:val="ru-RU"/>
        </w:rPr>
        <w:sectPr w:rsidR="00292D61" w:rsidRPr="00BE00D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D61" w:rsidRPr="00BE00D5" w:rsidRDefault="00292D61" w:rsidP="002C2FCE">
      <w:pPr>
        <w:autoSpaceDE w:val="0"/>
        <w:autoSpaceDN w:val="0"/>
        <w:spacing w:after="0" w:line="220" w:lineRule="exact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="00BE00D5" w:rsidRPr="00BE00D5">
        <w:rPr>
          <w:lang w:val="ru-RU"/>
        </w:rPr>
        <w:br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BE00D5">
        <w:rPr>
          <w:lang w:val="ru-RU"/>
        </w:rPr>
        <w:br/>
      </w: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BE00D5">
        <w:rPr>
          <w:lang w:val="ru-RU"/>
        </w:rPr>
        <w:br/>
      </w: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BE00D5">
        <w:rPr>
          <w:lang w:val="ru-RU"/>
        </w:rPr>
        <w:br/>
      </w: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2D61" w:rsidRDefault="00292D61" w:rsidP="002C2FCE">
      <w:pPr>
        <w:spacing w:after="0"/>
        <w:jc w:val="both"/>
        <w:rPr>
          <w:lang w:val="ru-RU"/>
        </w:rPr>
      </w:pPr>
    </w:p>
    <w:p w:rsidR="00292D61" w:rsidRPr="00BE00D5" w:rsidRDefault="00292D61" w:rsidP="002C2FCE">
      <w:pPr>
        <w:autoSpaceDE w:val="0"/>
        <w:autoSpaceDN w:val="0"/>
        <w:spacing w:after="0" w:line="220" w:lineRule="exact"/>
        <w:jc w:val="both"/>
        <w:rPr>
          <w:lang w:val="ru-RU"/>
        </w:rPr>
      </w:pP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lastRenderedPageBreak/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</w:t>
      </w:r>
      <w:r w:rsidR="002C2FCE">
        <w:rPr>
          <w:rFonts w:ascii="Times New Roman" w:eastAsia="Times New Roman" w:hAnsi="Times New Roman"/>
          <w:color w:val="000000"/>
          <w:sz w:val="24"/>
          <w:lang w:val="ru-RU"/>
        </w:rPr>
        <w:t xml:space="preserve"> р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аспределять роли, договариваться, обсуждать процесс и результат совместной работы;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2C2FCE" w:rsidRDefault="00BE00D5" w:rsidP="002C2FCE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</w:p>
    <w:p w:rsidR="00292D61" w:rsidRPr="00BE00D5" w:rsidRDefault="00BE00D5" w:rsidP="002C2FCE">
      <w:pPr>
        <w:autoSpaceDE w:val="0"/>
        <w:autoSpaceDN w:val="0"/>
        <w:spacing w:after="0"/>
        <w:ind w:left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292D61" w:rsidRPr="00BE00D5" w:rsidRDefault="00BE00D5" w:rsidP="002C2FCE">
      <w:pPr>
        <w:autoSpaceDE w:val="0"/>
        <w:autoSpaceDN w:val="0"/>
        <w:spacing w:after="0" w:line="271" w:lineRule="auto"/>
        <w:ind w:left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292D61" w:rsidRPr="00BE00D5" w:rsidRDefault="00BE00D5" w:rsidP="002C2FCE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92D61" w:rsidRPr="00BE00D5" w:rsidRDefault="00BE00D5" w:rsidP="002C2F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92D61" w:rsidRPr="00BE00D5" w:rsidRDefault="00BE00D5" w:rsidP="002C2FCE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92D61" w:rsidRPr="00BE00D5" w:rsidRDefault="00BE00D5" w:rsidP="002C2FCE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292D61" w:rsidRPr="00BE00D5" w:rsidRDefault="002C2FCE" w:rsidP="002C2FCE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292D61" w:rsidRPr="00BE00D5" w:rsidRDefault="00292D61" w:rsidP="002C2FCE">
      <w:pPr>
        <w:spacing w:after="0"/>
        <w:jc w:val="both"/>
        <w:rPr>
          <w:lang w:val="ru-RU"/>
        </w:rPr>
        <w:sectPr w:rsidR="00292D61" w:rsidRPr="00BE00D5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92D61" w:rsidRPr="00BE00D5" w:rsidRDefault="00292D61" w:rsidP="002C2FCE">
      <w:pPr>
        <w:autoSpaceDE w:val="0"/>
        <w:autoSpaceDN w:val="0"/>
        <w:spacing w:after="0" w:line="220" w:lineRule="exact"/>
        <w:jc w:val="both"/>
        <w:rPr>
          <w:lang w:val="ru-RU"/>
        </w:rPr>
      </w:pP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  <w:t xml:space="preserve">-   </w:t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="002C2FCE">
        <w:rPr>
          <w:lang w:val="ru-RU"/>
        </w:rPr>
        <w:t xml:space="preserve">- </w:t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- </w:t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-  </w:t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</w:p>
    <w:p w:rsidR="00292D61" w:rsidRPr="00BE00D5" w:rsidRDefault="002C2FCE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-  </w:t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</w:p>
    <w:p w:rsidR="00292D61" w:rsidRPr="00BE00D5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 «Музыкальная грамота»: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proofErr w:type="gramEnd"/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proofErr w:type="gramEnd"/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292D61" w:rsidRDefault="00292D61" w:rsidP="002C2FCE">
      <w:pPr>
        <w:spacing w:after="0"/>
        <w:jc w:val="both"/>
        <w:rPr>
          <w:lang w:val="ru-RU"/>
        </w:rPr>
      </w:pPr>
    </w:p>
    <w:p w:rsidR="00292D61" w:rsidRPr="00BE00D5" w:rsidRDefault="00BE00D5" w:rsidP="002C2FCE">
      <w:pPr>
        <w:autoSpaceDE w:val="0"/>
        <w:autoSpaceDN w:val="0"/>
        <w:spacing w:after="0" w:line="262" w:lineRule="auto"/>
        <w:ind w:left="180"/>
        <w:jc w:val="both"/>
        <w:rPr>
          <w:lang w:val="ru-RU"/>
        </w:rPr>
      </w:pP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исполнительский состав;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</w:p>
    <w:p w:rsidR="002C2FCE" w:rsidRDefault="002C2FCE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BE00D5"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BE00D5">
        <w:rPr>
          <w:lang w:val="ru-RU"/>
        </w:rPr>
        <w:br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</w:p>
    <w:p w:rsidR="00292D61" w:rsidRDefault="00BE00D5" w:rsidP="002C2FCE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2C2FCE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00D5">
        <w:rPr>
          <w:lang w:val="ru-RU"/>
        </w:rPr>
        <w:tab/>
      </w:r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292D61" w:rsidRPr="00BE00D5" w:rsidRDefault="00BE00D5" w:rsidP="002C2FCE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BE00D5">
        <w:rPr>
          <w:lang w:val="ru-RU"/>
        </w:rPr>
        <w:tab/>
      </w:r>
      <w:proofErr w:type="gramStart"/>
      <w:r w:rsidRPr="00BE00D5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292D61" w:rsidRDefault="00292D61" w:rsidP="002C2FCE">
      <w:pPr>
        <w:spacing w:after="0"/>
        <w:jc w:val="both"/>
        <w:rPr>
          <w:lang w:val="ru-RU"/>
        </w:rPr>
      </w:pPr>
    </w:p>
    <w:p w:rsidR="002C2FCE" w:rsidRPr="00BE00D5" w:rsidRDefault="002C2FCE" w:rsidP="002C2FCE">
      <w:pPr>
        <w:spacing w:after="0"/>
        <w:jc w:val="both"/>
        <w:rPr>
          <w:lang w:val="ru-RU"/>
        </w:rPr>
        <w:sectPr w:rsidR="002C2FCE" w:rsidRPr="00BE00D5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292D61" w:rsidRPr="00BE00D5" w:rsidRDefault="00292D61">
      <w:pPr>
        <w:autoSpaceDE w:val="0"/>
        <w:autoSpaceDN w:val="0"/>
        <w:spacing w:after="64" w:line="220" w:lineRule="exact"/>
        <w:rPr>
          <w:lang w:val="ru-RU"/>
        </w:rPr>
      </w:pPr>
    </w:p>
    <w:p w:rsidR="00292D61" w:rsidRDefault="00BE00D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309" w:type="dxa"/>
        <w:tblInd w:w="6" w:type="dxa"/>
        <w:tblLayout w:type="fixed"/>
        <w:tblLook w:val="04A0"/>
      </w:tblPr>
      <w:tblGrid>
        <w:gridCol w:w="422"/>
        <w:gridCol w:w="45"/>
        <w:gridCol w:w="1430"/>
        <w:gridCol w:w="18"/>
        <w:gridCol w:w="546"/>
        <w:gridCol w:w="21"/>
        <w:gridCol w:w="918"/>
        <w:gridCol w:w="993"/>
        <w:gridCol w:w="1418"/>
        <w:gridCol w:w="1418"/>
        <w:gridCol w:w="1134"/>
        <w:gridCol w:w="804"/>
        <w:gridCol w:w="47"/>
        <w:gridCol w:w="3543"/>
        <w:gridCol w:w="1134"/>
        <w:gridCol w:w="1418"/>
      </w:tblGrid>
      <w:tr w:rsidR="001E6B06" w:rsidRPr="001E6B06" w:rsidTr="00604504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№</w:t>
            </w:r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п/п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Количествочасов</w:t>
            </w:r>
            <w:proofErr w:type="spellEnd"/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Репертуар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Дата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Видыдеятельности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Виды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, </w:t>
            </w:r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формы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Электронные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(</w:t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цифровые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) </w:t>
            </w:r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образовательныересурсы</w:t>
            </w:r>
            <w:proofErr w:type="spellEnd"/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контрольныеработы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практическиеработы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для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слушания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для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пения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для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музицирования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DF1B5E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Модуль 1. Музыка в жизни человека</w:t>
            </w:r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1.1.</w:t>
            </w:r>
          </w:p>
        </w:tc>
        <w:tc>
          <w:tcPr>
            <w:tcW w:w="149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Музыкальныепейзажи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«Утро», «Вечер»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Г.Гладков «Песня о картинах»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ями изобразительного искусства.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172CB2" w:rsidRPr="001E6B06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https://www.youtube.com/watch?v=RA2z_JxBv00&amp;list=PLvtJKssE5Nrg4D7GTAhEhQRCH_GwrGiGb&amp;index=5</w:t>
              </w:r>
            </w:hyperlink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1.2.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Музыкальныепортреты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«Прогулка», М.Мусогрский «Прогулка»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Г.Гладков «Песня о картинах»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Подбор эпитетов для описания настроения, характера музыки.</w:t>
            </w:r>
          </w:p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Сопоставление музыки с произведени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ями изобразительного 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1.3.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Танцы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, </w:t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игры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 и </w:t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веселье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0D5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«Вальс»</w:t>
            </w:r>
            <w:r w:rsidR="0058320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(Детский альбом)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С.Рахманинов «Полька»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«Полянка»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Слушание, исполнение музыки скерцозного характера. Разучивание, исполнение тан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цевальных движений. Танец-игра.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Вокальная, инструментальная, ритмическая импровизация в стиле опр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еделённого танцевального жанра.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1.4.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Главный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музыкальныйсимвол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Александров «Гимн РФ»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5832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Александров «Гимн РФ», </w:t>
            </w:r>
            <w:r w:rsidR="0058320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Гимн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Разучивание, исполнение Гимна Российской Федерации. Знакомство с историей с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оздания, правилами исполнения.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Разучивание, исполнение Гимна 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своей республики, города,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172CB2" w:rsidRPr="001E6B06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https://www.youtube.com/watch?v=NeaDem7x73w&amp;list=PLvtJKssE5Nrg4D7GTAhEhQRCH_GwrGiGb&amp;index=3</w:t>
              </w:r>
            </w:hyperlink>
          </w:p>
        </w:tc>
      </w:tr>
      <w:tr w:rsidR="001E6B06" w:rsidRPr="001E6B06" w:rsidTr="00604504">
        <w:trPr>
          <w:trHeight w:val="20"/>
        </w:trPr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4.5</w:t>
            </w:r>
          </w:p>
        </w:tc>
        <w:tc>
          <w:tcPr>
            <w:tcW w:w="12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E6B06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Модуль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 2. </w:t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Музыкальнаяграмота</w:t>
            </w:r>
            <w:proofErr w:type="spellEnd"/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2.1.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Мелодия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С.Рахманинов «Вокализ», М.Мусоргский</w:t>
            </w:r>
            <w:proofErr w:type="gramStart"/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«Р</w:t>
            </w:r>
            <w:proofErr w:type="gramEnd"/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асс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вет на Москва-реке»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Р.н.п. «Как под горкой», р.н.п. «Восаду ли, в 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огороде»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Р.н.п. «Как под горкой», р.н.п. «</w:t>
            </w:r>
            <w:proofErr w:type="gramStart"/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proofErr w:type="gramEnd"/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саду ли, в 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огороде»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Определение на слух, прослеживание по нотной записи мелодических рисунков с поступенным, </w:t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lastRenderedPageBreak/>
              <w:t>плавным дв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ижением, скачками, остановками.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lastRenderedPageBreak/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38F2" w:rsidRPr="001E6B06" w:rsidRDefault="00F94C82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D238F2" w:rsidRPr="001E6B06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https://www.youtube.com/watch?v=lHEq_v-</w:t>
              </w:r>
              <w:r w:rsidR="00D238F2" w:rsidRPr="001E6B06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lastRenderedPageBreak/>
                <w:t>2T1M&amp;list=PLvtJKssE5Nrg4D7GTAhEhQRCH_GwrGiGb</w:t>
              </w:r>
            </w:hyperlink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Сопровождение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В.Шаинский «Мир похож на цветной луг»</w:t>
            </w:r>
            <w:r w:rsidR="001239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«Дождь идет по улице»</w:t>
            </w:r>
          </w:p>
          <w:p w:rsidR="00840E79" w:rsidRDefault="00840E79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Колыбельная </w:t>
            </w:r>
          </w:p>
          <w:p w:rsidR="00840E79" w:rsidRPr="00840E79" w:rsidRDefault="00840E79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1239B2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В.Шаинский «Дождь идет по улице»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</w:t>
            </w:r>
          </w:p>
          <w:p w:rsidR="001E6B06" w:rsidRDefault="00BE00D5" w:rsidP="001E6B06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Показ рукой линии движения гл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авного голоса и аккомпанемента.</w:t>
            </w:r>
          </w:p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Различение простейших элементов музыкальной формы: вступление, заключение, проигрыш. Составление наглядной г</w:t>
            </w:r>
            <w:r w:rsidR="001E6B06"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рафической схемы.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2.3.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Песня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DB4197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Д.п.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Дин-дон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  <w:p w:rsidR="00DB4197" w:rsidRDefault="00DB4197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«Бояре»</w:t>
            </w:r>
          </w:p>
          <w:p w:rsidR="00DB4197" w:rsidRDefault="00DB4197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Л.Бетховен «Сурок»</w:t>
            </w:r>
          </w:p>
          <w:p w:rsidR="00DB4197" w:rsidRPr="00DB4197" w:rsidRDefault="00DB4197" w:rsidP="00DB419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Б.Савельев «Настоящий друг»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 w:rsidP="001239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В.Шаинский «</w:t>
            </w:r>
            <w:r w:rsidR="001239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Дождь идет по улице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Знакомство со строением куплетной формы. Составление наглядной буквенной или гра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фической схемы куплетной формы.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Исполнение песен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, написанных в куплетной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; </w:t>
            </w:r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Практическаяработа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6B06" w:rsidRPr="001E6B06" w:rsidRDefault="00F94C82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1E6B06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https://www.youtube.com/watch?v=8nd2lBYFdoI&amp;list=PLvtJKssE5Nrg4D7GTAhEhQRCH_GwrGiGb&amp;index=2</w:t>
              </w:r>
            </w:hyperlink>
          </w:p>
        </w:tc>
      </w:tr>
      <w:tr w:rsidR="001E6B06" w:rsidRPr="001E6B06" w:rsidTr="0060450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2.4.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Тональность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. </w:t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Гамма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4DDD" w:rsidRDefault="00044DDD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Роджерс «Звуки музыки»</w:t>
            </w:r>
          </w:p>
          <w:p w:rsidR="00292D61" w:rsidRPr="00DB4197" w:rsidRDefault="00DB4197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Упражнения-гаммы, допевание музыкальной фразы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292D61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 Упражнение на допевание неполной музыкальной фразы до тоники</w:t>
            </w:r>
            <w:r w:rsidR="001E6B06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 «Закончи музыкальную фразу».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Устный</w:t>
            </w:r>
            <w:proofErr w:type="spellEnd"/>
            <w:r w:rsidRPr="001E6B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опрос</w:t>
            </w:r>
            <w:proofErr w:type="spellEnd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044DDD" w:rsidRDefault="00F94C82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44DDD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https://www.youtube.com/watch?v=lBRe3YqP9dE</w:t>
              </w:r>
            </w:hyperlink>
          </w:p>
          <w:p w:rsidR="00DE2C1D" w:rsidRPr="00DE2C1D" w:rsidRDefault="00F94C82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DE2C1D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https://www.youtube.com/watch?v=G8Ps3EkIaXE&amp;list=PLkGcj_TTo1WPBwWX-ZhbsXu1FDIzPKd2k&amp;index=18</w:t>
              </w:r>
            </w:hyperlink>
          </w:p>
        </w:tc>
      </w:tr>
      <w:tr w:rsidR="001E6B06" w:rsidRPr="001E6B06" w:rsidTr="00604504">
        <w:trPr>
          <w:trHeight w:val="20"/>
        </w:trPr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06">
              <w:rPr>
                <w:rFonts w:ascii="Times New Roman" w:hAnsi="Times New Roman" w:cs="Times New Roman"/>
                <w:w w:val="97"/>
                <w:sz w:val="16"/>
                <w:szCs w:val="16"/>
              </w:rPr>
              <w:t>5</w:t>
            </w:r>
          </w:p>
        </w:tc>
        <w:tc>
          <w:tcPr>
            <w:tcW w:w="12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 w:rsidP="001E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3.</w:t>
            </w:r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Классическаямузыка</w:t>
            </w:r>
          </w:p>
        </w:tc>
      </w:tr>
      <w:tr w:rsidR="00292D61" w:rsidRPr="001E6B06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Композиторы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—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детям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«Марш»</w:t>
            </w:r>
          </w:p>
          <w:p w:rsidR="00583208" w:rsidRDefault="005832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«Полька»</w:t>
            </w:r>
          </w:p>
          <w:p w:rsidR="00583208" w:rsidRDefault="005832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Д.Львов-Компанеец «Дружат дети всей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земли»</w:t>
            </w:r>
          </w:p>
          <w:p w:rsidR="001E6B06" w:rsidRPr="001E6B06" w:rsidRDefault="001E6B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3208" w:rsidRDefault="00583208" w:rsidP="005832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Д.Львов-Компанеец «Дружат дети всей земли»</w:t>
            </w:r>
          </w:p>
          <w:p w:rsidR="00292D61" w:rsidRPr="00583208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583208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583208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Подбор эпитетов, иллюстрац</w:t>
            </w:r>
            <w:r w:rsidR="001E6B06"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ий к музыке. Определение жанра.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1E6B06"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Музыкальная викторина.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1E6B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47" w:lineRule="auto"/>
              <w:ind w:left="72" w:right="41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Музыкальные инструменты. Фортепиано.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5832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Л.Дакен «Кукушка»</w:t>
            </w:r>
          </w:p>
          <w:p w:rsidR="00583208" w:rsidRDefault="001A51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Ф.Шопен «Ноктюрн №2»</w:t>
            </w:r>
          </w:p>
          <w:p w:rsidR="00604504" w:rsidRPr="001E6B06" w:rsidRDefault="0060450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«Игра в лошадки»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504" w:rsidRDefault="00604504" w:rsidP="0060450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Д.Львов-Компанеец «Дружат дети всей земли»</w:t>
            </w:r>
          </w:p>
          <w:p w:rsidR="00292D61" w:rsidRPr="001E6B06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многообразием красок фортепиано. Слушание фортепианных пьес в исполнени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 известных пианистов.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Разбираем инструмент — наглядная демонстрация внутреннего ус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тройства акустического пианино.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172CB2" w:rsidRPr="00172CB2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https://www.youtube.com/watch?v=pkwSJBItZ8Y&amp;list=PLvtJKssE5Nrg4D7GTAhEhQRCH_GwrGiGb&amp;index=4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Музыкальныеинструменты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  <w:p w:rsidR="00292D61" w:rsidRPr="00172CB2" w:rsidRDefault="00BE00D5">
            <w:pPr>
              <w:autoSpaceDE w:val="0"/>
              <w:autoSpaceDN w:val="0"/>
              <w:spacing w:before="1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Скрипка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, </w:t>
            </w:r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виолончель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60450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Н.Римский-Корсаков Сюита «Шехеразада», 1 часть</w:t>
            </w:r>
          </w:p>
          <w:p w:rsidR="00604504" w:rsidRPr="00604504" w:rsidRDefault="00604504" w:rsidP="00833A6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А.Корелли «Концертогросси» 1 часть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604504" w:rsidRDefault="00DE2C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Е.Крылатов «Где музыка берет начало»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604504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604504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Музыкальная викторина на знание конкретных произведений и их авторов, определения 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тембров звучащих инструментов.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Разучивание, исполнение песен, посвящ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ённых музыкальным инструментам.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4.</w:t>
            </w:r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Духовнаямузыка</w:t>
            </w: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Звучаниехрама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60450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«В церкви»</w:t>
            </w:r>
          </w:p>
          <w:p w:rsidR="00604504" w:rsidRPr="00604504" w:rsidRDefault="0060450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М.Мусоргский «Борис Годунов» (пролог)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604504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604504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604504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Обобщение жизненного опыта, связанного со звучанием колоколов.</w:t>
            </w:r>
          </w:p>
          <w:p w:rsidR="001E6B06" w:rsidRDefault="00BE00D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Диалог с учителем о традициях изготовления колоколов, значении колокольного звона. Знакомств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 с видами колокольных звонов.</w:t>
            </w:r>
          </w:p>
          <w:p w:rsidR="00292D61" w:rsidRPr="001E6B06" w:rsidRDefault="00BE00D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музыки русских композиторов с ярко выраженным 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изобразительным элементом колокольности. </w:t>
            </w: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Выявление, обсуждение характера, выразительных средст</w:t>
            </w:r>
            <w:r w:rsidR="001E6B06"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в, использованных композитором.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https://www.youtube.com/watch?v=xmifCEkfOvY&amp;list=PLvtJKssE5Nrg4D7GTAhEhQRCH_GwrGiGb&amp;index=11</w:t>
              </w:r>
            </w:hyperlink>
          </w:p>
          <w:p w:rsidR="00172CB2" w:rsidRPr="00172CB2" w:rsidRDefault="00172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DF1B5E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Песниверующих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197" w:rsidRDefault="00DB419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B41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В.А. </w:t>
            </w:r>
            <w:proofErr w:type="gramStart"/>
            <w:r w:rsidRPr="00DB41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Гаврилин</w:t>
            </w:r>
            <w:proofErr w:type="gramEnd"/>
            <w:r w:rsidRPr="00DB41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– «Молитва» из симфонического действа «Перезвоны»; </w:t>
            </w:r>
          </w:p>
          <w:p w:rsidR="00292D61" w:rsidRPr="00DB4197" w:rsidRDefault="00DB419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B41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А.Л. Рыбников – молитва из </w:t>
            </w:r>
            <w:proofErr w:type="gramStart"/>
            <w:r w:rsidRPr="00DB41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рок-оперы</w:t>
            </w:r>
            <w:proofErr w:type="gramEnd"/>
            <w:r w:rsidRPr="00DB41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«Юнона» и «Авось»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 w:rsidP="00DB419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произведениями светской музыки, в которых воплощены молитвенные интонации, используется 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хоральный склад звучания.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Просмотр документаль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ного фильма о значении молитвы.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1382A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1382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6E6EC2" w:rsidRDefault="00F94C8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5" w:history="1"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www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youtube</w:t>
              </w:r>
              <w:proofErr w:type="spellEnd"/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com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watch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?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v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=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l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__</w:t>
              </w:r>
              <w:proofErr w:type="spellStart"/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WekwsaNc</w:t>
              </w:r>
              <w:proofErr w:type="spellEnd"/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&amp;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list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=</w:t>
              </w:r>
              <w:proofErr w:type="spellStart"/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PLvtJKssE</w:t>
              </w:r>
              <w:proofErr w:type="spellEnd"/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5</w:t>
              </w:r>
              <w:proofErr w:type="spellStart"/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Nrg</w:t>
              </w:r>
              <w:proofErr w:type="spellEnd"/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7</w:t>
              </w:r>
              <w:proofErr w:type="spellStart"/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GTAhEhQRCH</w:t>
              </w:r>
              <w:proofErr w:type="spellEnd"/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_</w:t>
              </w:r>
              <w:proofErr w:type="spellStart"/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GwrGiGb</w:t>
              </w:r>
              <w:proofErr w:type="spellEnd"/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&amp;</w:t>
              </w:r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index</w:t>
              </w:r>
              <w:r w:rsidR="00172CB2" w:rsidRPr="006E6EC2">
                <w:rPr>
                  <w:rStyle w:val="affa"/>
                  <w:rFonts w:ascii="Times New Roman" w:hAnsi="Times New Roman" w:cs="Times New Roman"/>
                  <w:sz w:val="16"/>
                  <w:szCs w:val="16"/>
                  <w:lang w:val="ru-RU"/>
                </w:rPr>
                <w:t>=14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5.</w:t>
            </w:r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Музыкальнаяграмота</w:t>
            </w: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Интервалы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DB419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Интервальные попевки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Освоение понятия «интервал». Анализ ступеневого состава мажорной и минорной гамм</w:t>
            </w:r>
            <w:r w:rsidR="0011382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ы (тон-полутон).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6.</w:t>
            </w:r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Народнаямуз</w:t>
            </w:r>
            <w:r w:rsidR="0011382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ы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каРоссии</w:t>
            </w:r>
            <w:proofErr w:type="spellEnd"/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Русскийфольклор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DB419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«На горе-то калина», «Светит месяц»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DB419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«На горе-то калина»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DE2C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«Бояре»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B4197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C1D" w:rsidRDefault="00BE00D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Разучивание, исполнение русских</w:t>
            </w:r>
            <w:r w:rsidR="00DE2C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народных песен разных жанров.</w:t>
            </w:r>
          </w:p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Участие в коллективной</w:t>
            </w:r>
            <w:r w:rsidR="00DE2C1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традиционной музыкальной игре.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DB419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6.2.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Русскиенародныемузыкальные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инструменты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«Светит месяц»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«Светит месяц»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внешним видом, особенностями исполнения и звучания </w:t>
            </w:r>
            <w:r w:rsidR="00DB419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русских народных инструментов.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духовых</w:t>
            </w:r>
            <w:proofErr w:type="gram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, ударных, струнных. Музыкальная викторина на знание</w:t>
            </w:r>
            <w:r w:rsidR="00DB419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тембров народных инструментов.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https://www.youtube.com/watch?v=2AUiWoE9Jf0&amp;list=PLvtJKssE5Nrg4D7GTAhEhQRCH_GwrGiGb&amp;index=15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Народные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праздники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Веснянки,</w:t>
            </w:r>
          </w:p>
          <w:p w:rsidR="00044DDD" w:rsidRPr="00044DDD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колядки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044DDD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Веснянки, колядки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</w:t>
            </w:r>
            <w:r w:rsidR="00DB419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https://www.youtube.com/watch?v=Ply6KLYSWng&amp;list=PLvtJKssE5Nrg4D7GTAhEhQRCH_GwrGiGb&amp;index=16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Фольклор в 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творчестве 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М.Балакирев «Заиграй, моя волынка», Н.Римский-Корсаков «Как за речкою»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музыки, созданной композиторами на основе народных жанров и интонаций.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Определениеприёмовобрабо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тки</w:t>
            </w:r>
            <w:proofErr w:type="spellEnd"/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, </w:t>
            </w:r>
            <w:proofErr w:type="spellStart"/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развитиянародныхмелодий</w:t>
            </w:r>
            <w:proofErr w:type="spellEnd"/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7.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Музыкальнаяграмота</w:t>
            </w:r>
            <w:proofErr w:type="spellEnd"/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Вариации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«Камаринская»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Н.Паганини «Каприз №24»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кузнице»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кузнице»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произведений, сочинённых в форме вариаций.</w:t>
            </w:r>
          </w:p>
          <w:p w:rsidR="00292D61" w:rsidRPr="00172CB2" w:rsidRDefault="00BE00D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Наблюдение за развитием, изменением основной темы. Составление наглядной б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уквенной или графической схемы.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DF1B5E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Модуль 8.</w:t>
            </w:r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Музыка театра и кино</w:t>
            </w: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Музыкальная 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сказка на сцене, на экране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В.Герчик «Колобок»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«Сказка о глупом мышонке»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044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А.Ермолов «Добрые сказки»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E6B06" w:rsidRDefault="00BE00D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Видеопросмотр музыкальной сказки. Обсуждение музыкально-выразительных средств, передающих повороты сюжета, характеры героев.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Игра-</w:t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викторина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«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гадайпоголосу</w:t>
            </w:r>
            <w:proofErr w:type="spellEnd"/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</w:t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абота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Театроперы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балета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E79" w:rsidRPr="00840E79" w:rsidRDefault="00840E79" w:rsidP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«Спящая красавица» А.Хачатурян «Чипполино»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6B06" w:rsidRDefault="00BE00D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со знаменитыми музыкальными театрами. Просмотр фрагментов музыкальных спект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аклей с комментариями учителя.</w:t>
            </w:r>
          </w:p>
          <w:p w:rsidR="00292D61" w:rsidRPr="001E6B06" w:rsidRDefault="00BE00D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Определение особенностей балетного и оперного спектакля. </w:t>
            </w:r>
            <w:r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Тесты или кроссворды на</w:t>
            </w:r>
            <w:r w:rsidR="001E6B06" w:rsidRP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освоение специальных терминов.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172CB2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https://www.youtube.com/watch?v=CiNHIjNMBhI&amp;list=PLvtJKssE5Nrg4D7GTAhEhQRCH_GwrGiGb&amp;index=20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Опера. Главные герои и номера оперного 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спектакля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Н.Римский-Корсаков «Снегурочка»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044DDD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во поле липонька»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044DDD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044DDD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</w:t>
            </w:r>
            <w:r w:rsidR="001E6B0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ждения. Просмотр фильма-оперы.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CB2" w:rsidRPr="001E6B06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172CB2" w:rsidRPr="00172CB2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https://www.youtube.com/watch?v=tmR9L8x4kQo&amp;list=PLvtJKssE5Nrg4D7GTAhEhQRCH_GwrGiGb&amp;index=18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9.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Классическаямузыка</w:t>
            </w:r>
            <w:proofErr w:type="spellEnd"/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Программнаямузыка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«Детский альбом» (Русская песня, Итальянская песенка, Старинная французская песенка, Немецкая песенка, Неаполитанская песенка)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использован</w:t>
            </w:r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ных композитором.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DE2C1D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DE2C1D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https://www.youtube.com/watch?v=GkDrvdcbAAA</w:t>
              </w:r>
            </w:hyperlink>
          </w:p>
          <w:p w:rsidR="00DE2C1D" w:rsidRPr="00DE2C1D" w:rsidRDefault="00DE2C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Симфоническаямузыка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Б.Бриттен «Путеводитель по оркестру»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BE00D5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составом симфонического оркестра, группами инструментов.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Определениенаслухтембровинстру</w:t>
            </w:r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ментовсимфоническогооркестра</w:t>
            </w:r>
            <w:proofErr w:type="spellEnd"/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C1D" w:rsidRPr="00DE2C1D" w:rsidRDefault="00F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DE2C1D" w:rsidRPr="008660A5">
                <w:rPr>
                  <w:rStyle w:val="affa"/>
                  <w:rFonts w:ascii="Times New Roman" w:hAnsi="Times New Roman" w:cs="Times New Roman"/>
                  <w:sz w:val="16"/>
                  <w:szCs w:val="16"/>
                </w:rPr>
                <w:t>https://www.youtube.com/watch?v=ewDmim5Rr8I</w:t>
              </w:r>
            </w:hyperlink>
          </w:p>
        </w:tc>
      </w:tr>
      <w:tr w:rsidR="00292D61" w:rsidRPr="00172CB2" w:rsidTr="00604504">
        <w:trPr>
          <w:trHeight w:val="20"/>
        </w:trPr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15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10.</w:t>
            </w:r>
            <w:r w:rsidRPr="00172CB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Музыкальнаяграмота</w:t>
            </w: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Музыкальныйязык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«Зимнее утро»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«Шествие кузнечиков»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044DDD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В.Шаинский «Улыбка»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элементами музыкального языка, специальными терминами, их</w:t>
            </w:r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обозначением в нотной записи.</w:t>
            </w:r>
            <w:r w:rsidRPr="00172C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</w:t>
            </w:r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оставление музыкального словаря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RPr="00172CB2" w:rsidTr="00604504">
        <w:trPr>
          <w:trHeight w:val="20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Лад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С.Прокофьев«Дожд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ь и радуга»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Д.Кабалевский «Клоуны»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В.Шаинский«Улыб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BE00D5" w:rsidP="00840E7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Определение на слух ладового наклонения музыки. Игра«Солнышко — туча». Наблюдение </w:t>
            </w:r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lastRenderedPageBreak/>
              <w:t xml:space="preserve">за изменением музыкального образа при изменении лада.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Распевания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,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вокальныеупражнения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, </w:t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построенные</w:t>
            </w:r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начередованиимажора</w:t>
            </w:r>
            <w:proofErr w:type="spellEnd"/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минора</w:t>
            </w:r>
            <w:proofErr w:type="spellEnd"/>
            <w:r w:rsidR="00840E7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BE00D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Устный</w:t>
            </w:r>
            <w:proofErr w:type="spellEnd"/>
            <w:r w:rsidRPr="00172CB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172CB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172CB2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D61" w:rsidTr="00604504">
        <w:trPr>
          <w:trHeight w:val="20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15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Классическаямузыка</w:t>
            </w:r>
            <w:proofErr w:type="spellEnd"/>
          </w:p>
        </w:tc>
      </w:tr>
      <w:tr w:rsidR="00292D61" w:rsidTr="00604504">
        <w:trPr>
          <w:trHeight w:val="20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детям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BE00D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</w:t>
            </w:r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й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музыке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Определениежанра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br/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Музыкальнаявикторина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4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Европейскиекомпозиторы-классики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А.Моцарт «Турецкое рондо»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Л.Бетховен «Элизе»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Ф.Шуберт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AveMaria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И.Бах «Маленькая прелюдия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840E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moll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044D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А.Моцарт «Колыбельная»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E79" w:rsidRDefault="00BE00D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фактами из их биографии. </w:t>
            </w:r>
          </w:p>
          <w:p w:rsidR="00292D61" w:rsidRPr="00BE00D5" w:rsidRDefault="00BE00D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292D61" w:rsidRPr="00840E79" w:rsidRDefault="00BE00D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образов, музыкально-выразительных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Наблюдениезаразвитиемму</w:t>
            </w:r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зыки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Определениежанра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М.Глинка Хор «Славься»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М.Мусоргский «Богатырские ворота»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«Танец феи Драже»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С.Рахманинов «Вокализ»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С.Прокофьев «Сказочка»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BE00D5" w:rsidRDefault="00BE00D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292D61" w:rsidRPr="00840E79" w:rsidRDefault="00BE00D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образов, музыкально-выразительных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Наблюдениезаразвитиемму</w:t>
            </w:r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зыки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Определениежанра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Мастерство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П.Чайковский «Концерт для фортепиано с оркестром№1» (Д.Мацуев)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С.Прокофьев«Танец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рыцарей» (В.Гергиев)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В.Баснер «На безымянной высоте» (Д.Хворостовскй)</w:t>
            </w:r>
          </w:p>
          <w:p w:rsid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А.Пахмутова «Беловежская пуща» (А.Нетребко) </w:t>
            </w:r>
          </w:p>
          <w:p w:rsidR="00840E79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А.Ермолов «Добрые сказки»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292D61">
            <w:pPr>
              <w:rPr>
                <w:lang w:val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E79" w:rsidRDefault="00BE00D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исполнителей классической музыки. Изучение программ, а</w:t>
            </w:r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фиш консерватории, филармонии.</w:t>
            </w:r>
          </w:p>
          <w:p w:rsidR="00292D61" w:rsidRPr="00BE00D5" w:rsidRDefault="00BE00D5" w:rsidP="00840E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нескольких интерпретаций одного и того же произведения в исполнении разных музыкантов.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RPr="00DF1B5E" w:rsidTr="00604504">
        <w:trPr>
          <w:trHeight w:val="20"/>
        </w:trPr>
        <w:tc>
          <w:tcPr>
            <w:tcW w:w="15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BE00D5" w:rsidRDefault="00BE00D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12. </w:t>
            </w:r>
            <w:r w:rsidRPr="00BE00D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292D61" w:rsidTr="00604504">
        <w:trPr>
          <w:trHeight w:val="20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времени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40E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840E79" w:rsidRDefault="00840E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40E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BE00D5" w:rsidRDefault="00BE00D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исполнение музыкальных произведений, передающи</w:t>
            </w:r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 образ непрерывного движения.</w:t>
            </w:r>
            <w:r w:rsidRPr="00BE00D5">
              <w:rPr>
                <w:lang w:val="ru-RU"/>
              </w:rPr>
              <w:br/>
            </w: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как м</w:t>
            </w:r>
            <w:r w:rsidR="00840E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узыка воздействует на человека?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  <w:tr w:rsidR="00292D61" w:rsidTr="00604504">
        <w:trPr>
          <w:trHeight w:val="20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Pr="00BE00D5" w:rsidRDefault="00BE00D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BE00D5">
              <w:rPr>
                <w:lang w:val="ru-RU"/>
              </w:rPr>
              <w:br/>
            </w:r>
            <w:r w:rsidRPr="00BE00D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BE00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0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D61" w:rsidRDefault="00292D61"/>
        </w:tc>
      </w:tr>
    </w:tbl>
    <w:p w:rsidR="00292D61" w:rsidRDefault="00292D61">
      <w:pPr>
        <w:autoSpaceDE w:val="0"/>
        <w:autoSpaceDN w:val="0"/>
        <w:spacing w:after="0" w:line="14" w:lineRule="exact"/>
      </w:pPr>
    </w:p>
    <w:p w:rsidR="00292D61" w:rsidRDefault="00292D61">
      <w:pPr>
        <w:sectPr w:rsidR="00292D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D61" w:rsidRDefault="00292D61">
      <w:pPr>
        <w:autoSpaceDE w:val="0"/>
        <w:autoSpaceDN w:val="0"/>
        <w:spacing w:after="78" w:line="220" w:lineRule="exact"/>
      </w:pPr>
    </w:p>
    <w:p w:rsidR="00292D61" w:rsidRDefault="00BE00D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ook w:val="04A0"/>
      </w:tblPr>
      <w:tblGrid>
        <w:gridCol w:w="226"/>
        <w:gridCol w:w="3675"/>
        <w:gridCol w:w="374"/>
        <w:gridCol w:w="1431"/>
        <w:gridCol w:w="1467"/>
        <w:gridCol w:w="636"/>
        <w:gridCol w:w="1611"/>
      </w:tblGrid>
      <w:tr w:rsidR="00292D61" w:rsidRPr="002C2FCE" w:rsidTr="002C2F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C2FC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2C2FCE">
              <w:rPr>
                <w:rFonts w:ascii="Times New Roman" w:hAnsi="Times New Roman" w:cs="Times New Roman"/>
                <w:sz w:val="16"/>
                <w:szCs w:val="16"/>
              </w:rPr>
              <w:br/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Виды, формы контроля</w:t>
            </w:r>
          </w:p>
        </w:tc>
      </w:tr>
      <w:tr w:rsidR="00292D61" w:rsidRPr="002C2FCE" w:rsidTr="002C2F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61" w:rsidRPr="002C2FCE" w:rsidRDefault="00292D61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61" w:rsidRPr="002C2FCE" w:rsidRDefault="00292D61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2D61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61" w:rsidRPr="002C2FCE" w:rsidRDefault="00292D61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61" w:rsidRPr="002C2FCE" w:rsidRDefault="00292D61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Музыкальныепейзажи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Музыкальныепортреты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Танцы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,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игры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 и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веселье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Главныймузыкальныйсимвол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Мелодия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Сопровождение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Песня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Тональность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.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Гамма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Композиторы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 —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детям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Музыкальныеинструменты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.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Фортепиано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Музыкальныеинструменты.Скрипка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,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виолончель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Звучаниехрама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Песниверующих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интервалы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Русскийфольклор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Народныепраздники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Вариации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Театроперы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 и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балета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Театроперы</w:t>
            </w:r>
            <w:proofErr w:type="spellEnd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 xml:space="preserve"> и </w:t>
            </w: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балета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Программнаямузыка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2FCE">
              <w:rPr>
                <w:rFonts w:ascii="Times New Roman" w:hAnsi="Times New Roman" w:cs="Times New Roman"/>
                <w:w w:val="97"/>
                <w:sz w:val="16"/>
                <w:szCs w:val="16"/>
              </w:rPr>
              <w:t>Симфоническаямузыка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Музыкальный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Лад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Композиторы -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Искусство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2C2FCE" w:rsidRPr="002C2FCE" w:rsidTr="002C2FCE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Искусство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FCE" w:rsidRPr="002C2FCE" w:rsidRDefault="002C2FCE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</w:tr>
      <w:tr w:rsidR="00BE00D5" w:rsidRPr="002C2FCE" w:rsidTr="002C2FCE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autoSpaceDE w:val="0"/>
              <w:autoSpaceDN w:val="0"/>
              <w:spacing w:before="100" w:after="0" w:line="262" w:lineRule="auto"/>
              <w:ind w:left="72" w:right="14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C2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00D5" w:rsidRPr="002C2FCE" w:rsidRDefault="00BE00D5" w:rsidP="002C2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2D61" w:rsidRDefault="00292D61">
      <w:pPr>
        <w:autoSpaceDE w:val="0"/>
        <w:autoSpaceDN w:val="0"/>
        <w:spacing w:after="0" w:line="14" w:lineRule="exact"/>
      </w:pPr>
    </w:p>
    <w:p w:rsidR="00292D61" w:rsidRDefault="00292D61">
      <w:pPr>
        <w:sectPr w:rsidR="00292D6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D61" w:rsidRDefault="00292D61">
      <w:pPr>
        <w:autoSpaceDE w:val="0"/>
        <w:autoSpaceDN w:val="0"/>
        <w:spacing w:after="78" w:line="220" w:lineRule="exact"/>
      </w:pPr>
    </w:p>
    <w:p w:rsidR="006E6EC2" w:rsidRPr="006E6EC2" w:rsidRDefault="006E6EC2" w:rsidP="006E6EC2">
      <w:pPr>
        <w:autoSpaceDE w:val="0"/>
        <w:autoSpaceDN w:val="0"/>
        <w:spacing w:after="0" w:line="230" w:lineRule="auto"/>
        <w:rPr>
          <w:lang w:val="ru-RU"/>
        </w:rPr>
      </w:pPr>
      <w:r w:rsidRPr="00F60B6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</w:t>
      </w:r>
      <w:r w:rsidRPr="006E6E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ЕСКОЕ ОБЕСПЕЧЕНИЕ ОБРАЗОВАТЕЛЬНОГО ПРОЦЕССА </w:t>
      </w:r>
    </w:p>
    <w:p w:rsidR="006E6EC2" w:rsidRPr="006E6EC2" w:rsidRDefault="006E6EC2" w:rsidP="006E6EC2">
      <w:pPr>
        <w:autoSpaceDE w:val="0"/>
        <w:autoSpaceDN w:val="0"/>
        <w:spacing w:before="346" w:after="0" w:line="230" w:lineRule="auto"/>
        <w:rPr>
          <w:lang w:val="ru-RU"/>
        </w:rPr>
      </w:pPr>
      <w:r w:rsidRPr="006E6EC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6E6EC2" w:rsidRPr="00440F81" w:rsidRDefault="006E6EC2" w:rsidP="006E6EC2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/Критская Е.Д., Сергеева Г.П., Шмагина Т.С., Акционерное общество «Издательство«Просвещение»; </w:t>
      </w:r>
      <w:r w:rsidRPr="00440F81">
        <w:rPr>
          <w:lang w:val="ru-RU"/>
        </w:rPr>
        <w:br/>
      </w:r>
    </w:p>
    <w:p w:rsidR="006E6EC2" w:rsidRPr="00440F81" w:rsidRDefault="006E6EC2" w:rsidP="006E6EC2">
      <w:pPr>
        <w:autoSpaceDE w:val="0"/>
        <w:autoSpaceDN w:val="0"/>
        <w:spacing w:before="262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E6EC2" w:rsidRPr="00440F81" w:rsidRDefault="006E6EC2" w:rsidP="006E6EC2">
      <w:pPr>
        <w:autoSpaceDE w:val="0"/>
        <w:autoSpaceDN w:val="0"/>
        <w:spacing w:before="166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абочая программа по музыке для 2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класса. Авторы: Г.П.Сергеева, Е.Д.Критская, Т.С.Шмагина</w:t>
      </w:r>
    </w:p>
    <w:p w:rsidR="006E6EC2" w:rsidRPr="00440F81" w:rsidRDefault="006E6EC2" w:rsidP="006E6EC2">
      <w:pPr>
        <w:autoSpaceDE w:val="0"/>
        <w:autoSpaceDN w:val="0"/>
        <w:spacing w:before="264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E6EC2" w:rsidRPr="00440F81" w:rsidRDefault="006E6EC2" w:rsidP="006E6EC2">
      <w:pPr>
        <w:autoSpaceDE w:val="0"/>
        <w:autoSpaceDN w:val="0"/>
        <w:spacing w:before="168" w:after="0" w:line="230" w:lineRule="auto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Мультимедийные уроки по музыке 2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по Программе Сергеевой, Критской.</w:t>
      </w:r>
    </w:p>
    <w:p w:rsidR="006E6EC2" w:rsidRPr="00440F81" w:rsidRDefault="006E6EC2" w:rsidP="00DB0ED3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440F81">
        <w:rPr>
          <w:lang w:val="ru-RU"/>
        </w:rPr>
        <w:br/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40F8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E6EC2" w:rsidRPr="00440F81" w:rsidRDefault="006E6EC2" w:rsidP="006E6EC2">
      <w:pPr>
        <w:rPr>
          <w:lang w:val="ru-RU"/>
        </w:rPr>
        <w:sectPr w:rsidR="006E6EC2" w:rsidRPr="00440F8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6EC2" w:rsidRDefault="006E6EC2" w:rsidP="006E6EC2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6E6EC2" w:rsidRDefault="006E6EC2" w:rsidP="006E6EC2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lang w:val="ru-RU"/>
        </w:rPr>
        <w:t>Звуковоспроизводящая аппаратура</w:t>
      </w:r>
      <w:r w:rsidRPr="006123B1">
        <w:rPr>
          <w:lang w:val="ru-RU"/>
        </w:rPr>
        <w:t>, ноты, музыкальные инструменты, проектор, экран, ноутбук</w:t>
      </w:r>
    </w:p>
    <w:p w:rsidR="006E6EC2" w:rsidRPr="00440F81" w:rsidRDefault="006E6EC2" w:rsidP="006E6EC2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40F81">
        <w:rPr>
          <w:lang w:val="ru-RU"/>
        </w:rPr>
        <w:br/>
      </w:r>
      <w:r w:rsidRPr="00440F8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6E6EC2" w:rsidRDefault="006E6EC2" w:rsidP="006E6EC2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lang w:val="ru-RU"/>
        </w:rPr>
        <w:t>Звуковоспроизводящая аппаратура</w:t>
      </w:r>
      <w:r w:rsidRPr="006123B1">
        <w:rPr>
          <w:lang w:val="ru-RU"/>
        </w:rPr>
        <w:t>, ноты, музыкальные инструменты, проектор, экран, ноутбук</w:t>
      </w:r>
    </w:p>
    <w:p w:rsidR="00BE00D5" w:rsidRPr="00BE00D5" w:rsidRDefault="00BE00D5">
      <w:pPr>
        <w:rPr>
          <w:lang w:val="ru-RU"/>
        </w:rPr>
      </w:pPr>
    </w:p>
    <w:sectPr w:rsidR="00BE00D5" w:rsidRPr="00BE00D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4DDD"/>
    <w:rsid w:val="0006063C"/>
    <w:rsid w:val="0011382A"/>
    <w:rsid w:val="001239B2"/>
    <w:rsid w:val="0015074B"/>
    <w:rsid w:val="00172CB2"/>
    <w:rsid w:val="001A51CB"/>
    <w:rsid w:val="001E6B06"/>
    <w:rsid w:val="00292D61"/>
    <w:rsid w:val="0029639D"/>
    <w:rsid w:val="002C2FCE"/>
    <w:rsid w:val="00326F90"/>
    <w:rsid w:val="00331B73"/>
    <w:rsid w:val="004A34BA"/>
    <w:rsid w:val="00583208"/>
    <w:rsid w:val="00604504"/>
    <w:rsid w:val="006E6EC2"/>
    <w:rsid w:val="00833A62"/>
    <w:rsid w:val="00840E79"/>
    <w:rsid w:val="008461AB"/>
    <w:rsid w:val="00AA1D8D"/>
    <w:rsid w:val="00B47730"/>
    <w:rsid w:val="00BE00D5"/>
    <w:rsid w:val="00CB0664"/>
    <w:rsid w:val="00D238F2"/>
    <w:rsid w:val="00DB0ED3"/>
    <w:rsid w:val="00DB4197"/>
    <w:rsid w:val="00DE2C1D"/>
    <w:rsid w:val="00DF1B5E"/>
    <w:rsid w:val="00F94C8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E00D5"/>
    <w:rPr>
      <w:rFonts w:ascii="Tahoma" w:hAnsi="Tahoma" w:cs="Tahoma"/>
      <w:sz w:val="16"/>
      <w:szCs w:val="16"/>
    </w:rPr>
  </w:style>
  <w:style w:type="character" w:styleId="affa">
    <w:name w:val="Hyperlink"/>
    <w:basedOn w:val="a2"/>
    <w:uiPriority w:val="99"/>
    <w:unhideWhenUsed/>
    <w:rsid w:val="00D238F2"/>
    <w:rPr>
      <w:color w:val="0000FF" w:themeColor="hyperlink"/>
      <w:u w:val="single"/>
    </w:rPr>
  </w:style>
  <w:style w:type="character" w:styleId="affb">
    <w:name w:val="FollowedHyperlink"/>
    <w:basedOn w:val="a2"/>
    <w:uiPriority w:val="99"/>
    <w:semiHidden/>
    <w:unhideWhenUsed/>
    <w:rsid w:val="00604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E00D5"/>
    <w:rPr>
      <w:rFonts w:ascii="Tahoma" w:hAnsi="Tahoma" w:cs="Tahoma"/>
      <w:sz w:val="16"/>
      <w:szCs w:val="16"/>
    </w:rPr>
  </w:style>
  <w:style w:type="character" w:styleId="affa">
    <w:name w:val="Hyperlink"/>
    <w:basedOn w:val="a2"/>
    <w:uiPriority w:val="99"/>
    <w:unhideWhenUsed/>
    <w:rsid w:val="00D238F2"/>
    <w:rPr>
      <w:color w:val="0000FF" w:themeColor="hyperlink"/>
      <w:u w:val="single"/>
    </w:rPr>
  </w:style>
  <w:style w:type="character" w:styleId="affb">
    <w:name w:val="FollowedHyperlink"/>
    <w:basedOn w:val="a2"/>
    <w:uiPriority w:val="99"/>
    <w:semiHidden/>
    <w:unhideWhenUsed/>
    <w:rsid w:val="006045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aDem7x73w&amp;list=PLvtJKssE5Nrg4D7GTAhEhQRCH_GwrGiGb&amp;index=3" TargetMode="External"/><Relationship Id="rId13" Type="http://schemas.openxmlformats.org/officeDocument/2006/relationships/hyperlink" Target="https://www.youtube.com/watch?v=pkwSJBItZ8Y&amp;list=PLvtJKssE5Nrg4D7GTAhEhQRCH_GwrGiGb&amp;index=4" TargetMode="External"/><Relationship Id="rId18" Type="http://schemas.openxmlformats.org/officeDocument/2006/relationships/hyperlink" Target="https://www.youtube.com/watch?v=CiNHIjNMBhI&amp;list=PLvtJKssE5Nrg4D7GTAhEhQRCH_GwrGiGb&amp;index=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wDmim5Rr8I" TargetMode="External"/><Relationship Id="rId7" Type="http://schemas.openxmlformats.org/officeDocument/2006/relationships/hyperlink" Target="https://www.youtube.com/watch?v=RA2z_JxBv00&amp;list=PLvtJKssE5Nrg4D7GTAhEhQRCH_GwrGiGb&amp;index=5" TargetMode="External"/><Relationship Id="rId12" Type="http://schemas.openxmlformats.org/officeDocument/2006/relationships/hyperlink" Target="https://www.youtube.com/watch?v=G8Ps3EkIaXE&amp;list=PLkGcj_TTo1WPBwWX-ZhbsXu1FDIzPKd2k&amp;index=18" TargetMode="External"/><Relationship Id="rId17" Type="http://schemas.openxmlformats.org/officeDocument/2006/relationships/hyperlink" Target="https://www.youtube.com/watch?v=Ply6KLYSWng&amp;list=PLvtJKssE5Nrg4D7GTAhEhQRCH_GwrGiGb&amp;index=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AUiWoE9Jf0&amp;list=PLvtJKssE5Nrg4D7GTAhEhQRCH_GwrGiGb&amp;index=15" TargetMode="External"/><Relationship Id="rId20" Type="http://schemas.openxmlformats.org/officeDocument/2006/relationships/hyperlink" Target="https://www.youtube.com/watch?v=GkDrvdcbAA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lBRe3YqP9d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__WekwsaNc&amp;list=PLvtJKssE5Nrg4D7GTAhEhQRCH_GwrGiGb&amp;index=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nd2lBYFdoI&amp;list=PLvtJKssE5Nrg4D7GTAhEhQRCH_GwrGiGb&amp;index=2" TargetMode="External"/><Relationship Id="rId19" Type="http://schemas.openxmlformats.org/officeDocument/2006/relationships/hyperlink" Target="https://www.youtube.com/watch?v=tmR9L8x4kQo&amp;list=PLvtJKssE5Nrg4D7GTAhEhQRCH_GwrGiGb&amp;index=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HEq_v-2T1M&amp;list=PLvtJKssE5Nrg4D7GTAhEhQRCH_GwrGiGb" TargetMode="External"/><Relationship Id="rId14" Type="http://schemas.openxmlformats.org/officeDocument/2006/relationships/hyperlink" Target="https://www.youtube.com/watch?v=xmifCEkfOvY&amp;list=PLvtJKssE5Nrg4D7GTAhEhQRCH_GwrGiGb&amp;index=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3B956F-4ED3-4900-AC63-FD8A224F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6409</Words>
  <Characters>36535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42859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11</cp:revision>
  <cp:lastPrinted>2022-07-27T12:02:00Z</cp:lastPrinted>
  <dcterms:created xsi:type="dcterms:W3CDTF">2013-12-23T23:15:00Z</dcterms:created>
  <dcterms:modified xsi:type="dcterms:W3CDTF">2023-01-24T08:05:00Z</dcterms:modified>
  <cp:category/>
</cp:coreProperties>
</file>